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35DAA">
        <w:rPr>
          <w:rFonts w:ascii="GHEA Grapalat" w:hAnsi="GHEA Grapalat"/>
          <w:i w:val="0"/>
          <w:sz w:val="24"/>
          <w:szCs w:val="24"/>
          <w:lang w:val="hy-AM"/>
        </w:rPr>
        <w:t>15.02</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A35DAA">
        <w:rPr>
          <w:rFonts w:ascii="GHEA Grapalat" w:hAnsi="GHEA Grapalat"/>
          <w:b/>
          <w:i w:val="0"/>
          <w:sz w:val="24"/>
          <w:szCs w:val="24"/>
        </w:rPr>
        <w:t>24/14</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A35DAA">
        <w:rPr>
          <w:rFonts w:ascii="GHEA Grapalat" w:hAnsi="GHEA Grapalat" w:cs="Calibri"/>
          <w:b/>
          <w:bCs/>
          <w:i w:val="0"/>
          <w:color w:val="000000"/>
          <w:sz w:val="24"/>
          <w:szCs w:val="24"/>
        </w:rPr>
        <w:t>строительных работ, требующих срочного решения в Ереване</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A35DAA">
        <w:rPr>
          <w:rFonts w:ascii="GHEA Grapalat" w:hAnsi="GHEA Grapalat"/>
          <w:b/>
          <w:i w:val="0"/>
          <w:spacing w:val="6"/>
          <w:sz w:val="24"/>
          <w:szCs w:val="24"/>
        </w:rPr>
        <w:t>21.07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35DAA">
        <w:rPr>
          <w:rFonts w:ascii="GHEA Grapalat" w:hAnsi="GHEA Grapalat"/>
          <w:b/>
          <w:i w:val="0"/>
          <w:spacing w:val="6"/>
          <w:sz w:val="24"/>
          <w:szCs w:val="24"/>
        </w:rPr>
        <w:t>21.07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A35DAA">
        <w:rPr>
          <w:rFonts w:ascii="GHEA Grapalat" w:hAnsi="GHEA Grapalat" w:cs="Calibri"/>
          <w:bCs/>
          <w:color w:val="000000" w:themeColor="text1"/>
        </w:rPr>
        <w:t>строительных работ, требующих срочного решения в Ереване</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A35DAA">
        <w:rPr>
          <w:rFonts w:ascii="GHEA Grapalat" w:hAnsi="GHEA Grapalat" w:cs="Calibri"/>
          <w:b/>
          <w:bCs/>
          <w:color w:val="000000" w:themeColor="text1"/>
        </w:rPr>
        <w:t>СТРОИТЕЛЬНЫХ РАБОТ, ТРЕБУЮЩИХ СРОЧНОГО РЕШЕНИЯ В ЕРЕВАНЕ</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A35DAA">
        <w:rPr>
          <w:rFonts w:ascii="GHEA Grapalat" w:hAnsi="GHEA Grapalat"/>
          <w:b/>
          <w:spacing w:val="-6"/>
        </w:rPr>
        <w:t>24/14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A35DAA">
        <w:rPr>
          <w:rFonts w:ascii="GHEA Grapalat" w:hAnsi="GHEA Grapalat"/>
          <w:i w:val="0"/>
          <w:sz w:val="24"/>
          <w:szCs w:val="24"/>
        </w:rPr>
        <w:t>строительных работ, требующих срочного решения в Ереване</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436E6E" w:rsidRDefault="00A35DAA" w:rsidP="00525B91">
            <w:pPr>
              <w:jc w:val="center"/>
              <w:rPr>
                <w:rFonts w:ascii="GHEA Grapalat" w:hAnsi="GHEA Grapalat" w:cs="Calibri"/>
                <w:color w:val="000000"/>
                <w:sz w:val="20"/>
                <w:szCs w:val="20"/>
                <w:lang w:val="en-US"/>
              </w:rPr>
            </w:pPr>
            <w:r w:rsidRPr="00A35DAA">
              <w:rPr>
                <w:rFonts w:ascii="GHEA Grapalat" w:hAnsi="GHEA Grapalat" w:cs="Calibri"/>
                <w:color w:val="000000"/>
                <w:sz w:val="20"/>
                <w:szCs w:val="20"/>
                <w:lang w:val="en-US"/>
              </w:rPr>
              <w:t>1404000</w:t>
            </w:r>
          </w:p>
        </w:tc>
        <w:tc>
          <w:tcPr>
            <w:tcW w:w="7470" w:type="dxa"/>
            <w:vAlign w:val="center"/>
          </w:tcPr>
          <w:p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w:t>
            </w:r>
            <w:r w:rsidR="00A35DAA">
              <w:rPr>
                <w:rFonts w:ascii="GHEA Grapalat" w:hAnsi="GHEA Grapalat" w:cs="Calibri"/>
                <w:bCs/>
                <w:color w:val="000000"/>
              </w:rPr>
              <w:t>строительных работ, требующих срочного решения в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A35DAA">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A35DAA" w:rsidRPr="00A35DAA">
              <w:rPr>
                <w:rFonts w:ascii="GHEA Grapalat" w:hAnsi="GHEA Grapalat" w:cs="Sylfaen"/>
                <w:b/>
                <w:sz w:val="18"/>
                <w:szCs w:val="18"/>
              </w:rPr>
              <w:t>3</w:t>
            </w:r>
            <w:r w:rsidR="00484845" w:rsidRPr="002D4CD4">
              <w:rPr>
                <w:rFonts w:ascii="GHEA Grapalat" w:hAnsi="GHEA Grapalat" w:cs="Sylfaen"/>
                <w:sz w:val="18"/>
                <w:szCs w:val="18"/>
                <w:lang w:val="hy-AM"/>
              </w:rPr>
              <w:t xml:space="preserve"> человек, </w:t>
            </w:r>
            <w:r w:rsidR="00A35DAA" w:rsidRPr="00A35DAA">
              <w:rPr>
                <w:rFonts w:ascii="GHEA Grapalat" w:hAnsi="GHEA Grapalat" w:cs="Sylfaen"/>
                <w:sz w:val="18"/>
                <w:szCs w:val="18"/>
                <w:lang w:val="hy-AM"/>
              </w:rPr>
              <w:t xml:space="preserve">инженер-строитель, инженер-энергетик, инженер-гидротехник </w:t>
            </w:r>
            <w:r w:rsidR="00A35DAA" w:rsidRPr="00A35DAA">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35DAA">
        <w:rPr>
          <w:rFonts w:ascii="GHEA Grapalat" w:hAnsi="GHEA Grapalat"/>
          <w:b/>
          <w:spacing w:val="6"/>
          <w:sz w:val="24"/>
          <w:szCs w:val="24"/>
        </w:rPr>
        <w:t>21.07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A35DAA">
        <w:rPr>
          <w:rFonts w:ascii="GHEA Grapalat" w:hAnsi="GHEA Grapalat"/>
          <w:b/>
          <w:spacing w:val="6"/>
          <w:sz w:val="24"/>
          <w:szCs w:val="24"/>
        </w:rPr>
        <w:t>21.07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372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372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372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372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372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372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A35DAA">
        <w:rPr>
          <w:rFonts w:ascii="GHEA Grapalat" w:hAnsi="GHEA Grapalat"/>
          <w:b/>
        </w:rPr>
        <w:t>24/14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w:t>
            </w:r>
            <w:r w:rsidR="00A35DAA">
              <w:rPr>
                <w:rFonts w:ascii="GHEA Grapalat" w:hAnsi="GHEA Grapalat"/>
              </w:rPr>
              <w:t>строительных работ, требующих срочного решения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A35DAA">
        <w:rPr>
          <w:rFonts w:ascii="GHEA Grapalat" w:hAnsi="GHEA Grapalat"/>
          <w:b/>
          <w:sz w:val="24"/>
          <w:szCs w:val="24"/>
        </w:rPr>
        <w:t>24/14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A35DAA">
        <w:rPr>
          <w:rFonts w:ascii="GHEA Grapalat" w:hAnsi="GHEA Grapalat"/>
          <w:b/>
        </w:rPr>
        <w:t>24/14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A35DAA">
        <w:rPr>
          <w:rFonts w:ascii="GHEA Grapalat" w:hAnsi="GHEA Grapalat"/>
          <w:b/>
          <w:sz w:val="22"/>
          <w:szCs w:val="22"/>
        </w:rPr>
        <w:t>24/14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A35DAA">
        <w:rPr>
          <w:rFonts w:ascii="GHEA Grapalat" w:hAnsi="GHEA Grapalat"/>
          <w:b/>
          <w:sz w:val="24"/>
          <w:szCs w:val="24"/>
        </w:rPr>
        <w:t>24/14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A35DAA">
        <w:rPr>
          <w:rFonts w:ascii="GHEA Grapalat" w:hAnsi="GHEA Grapalat"/>
          <w:b/>
          <w:sz w:val="24"/>
          <w:szCs w:val="24"/>
        </w:rPr>
        <w:t>24/14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A35DAA">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35DAA" w:rsidRPr="00A35DAA">
        <w:rPr>
          <w:rFonts w:ascii="GHEA Grapalat" w:hAnsi="GHEA Grapalat"/>
          <w:b/>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35DAA" w:rsidRPr="00A35DAA">
        <w:rPr>
          <w:rFonts w:ascii="GHEA Grapalat" w:hAnsi="GHEA Grapalat"/>
          <w:b/>
        </w:rPr>
        <w:t xml:space="preserve">18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A35DAA" w:rsidRPr="00333CBB" w:rsidTr="00B628BC">
        <w:tc>
          <w:tcPr>
            <w:tcW w:w="2631" w:type="dxa"/>
          </w:tcPr>
          <w:p w:rsidR="00A35DAA" w:rsidRPr="00333CBB" w:rsidRDefault="00A35DAA" w:rsidP="00B628B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A35DAA" w:rsidRPr="00333CBB" w:rsidRDefault="00A35DAA" w:rsidP="00B628B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A35DAA" w:rsidRPr="00333CBB" w:rsidRDefault="00A35DAA" w:rsidP="00B628B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A35DAA" w:rsidRPr="00552B23"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A35DAA" w:rsidRPr="00552B23"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A35DAA" w:rsidRPr="00552B23"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A35DAA" w:rsidRPr="00552B23"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A35DAA" w:rsidRPr="00552B23"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A35DAA" w:rsidRPr="00552B23"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A35DAA" w:rsidRPr="00333CBB" w:rsidTr="00B628BC">
        <w:tc>
          <w:tcPr>
            <w:tcW w:w="2631" w:type="dxa"/>
          </w:tcPr>
          <w:p w:rsidR="00A35DAA" w:rsidRDefault="00A35DAA" w:rsidP="00B628B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A35DAA" w:rsidRPr="00193C10" w:rsidRDefault="00A35DAA" w:rsidP="00B628B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605"/>
        <w:gridCol w:w="7310"/>
        <w:gridCol w:w="454"/>
        <w:gridCol w:w="1186"/>
        <w:gridCol w:w="732"/>
        <w:gridCol w:w="1565"/>
        <w:gridCol w:w="1289"/>
      </w:tblGrid>
      <w:tr w:rsidR="00C423CE" w:rsidRPr="00E40AC8" w:rsidTr="00A35DAA">
        <w:trPr>
          <w:trHeight w:val="422"/>
          <w:jc w:val="center"/>
        </w:trPr>
        <w:tc>
          <w:tcPr>
            <w:tcW w:w="15774"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A35DAA">
        <w:trPr>
          <w:trHeight w:val="247"/>
          <w:jc w:val="center"/>
        </w:trPr>
        <w:tc>
          <w:tcPr>
            <w:tcW w:w="163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0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731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45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8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285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A35DAA">
        <w:trPr>
          <w:trHeight w:val="501"/>
          <w:jc w:val="center"/>
        </w:trPr>
        <w:tc>
          <w:tcPr>
            <w:tcW w:w="163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60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731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5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732"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6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289"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A35DAA" w:rsidRPr="00E40AC8" w:rsidTr="00A35DAA">
        <w:trPr>
          <w:trHeight w:val="501"/>
          <w:jc w:val="center"/>
        </w:trPr>
        <w:tc>
          <w:tcPr>
            <w:tcW w:w="1633" w:type="dxa"/>
            <w:tcBorders>
              <w:top w:val="single" w:sz="4" w:space="0" w:color="auto"/>
              <w:left w:val="single" w:sz="4" w:space="0" w:color="auto"/>
              <w:bottom w:val="single" w:sz="4" w:space="0" w:color="auto"/>
              <w:right w:val="single" w:sz="4" w:space="0" w:color="auto"/>
            </w:tcBorders>
            <w:vAlign w:val="center"/>
          </w:tcPr>
          <w:p w:rsidR="00A35DAA" w:rsidRDefault="00A35DAA" w:rsidP="00A35DA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05" w:type="dxa"/>
            <w:tcBorders>
              <w:top w:val="single" w:sz="4" w:space="0" w:color="auto"/>
              <w:left w:val="single" w:sz="4" w:space="0" w:color="auto"/>
              <w:bottom w:val="single" w:sz="4" w:space="0" w:color="auto"/>
              <w:right w:val="single" w:sz="4" w:space="0" w:color="auto"/>
            </w:tcBorders>
            <w:vAlign w:val="center"/>
          </w:tcPr>
          <w:p w:rsidR="00A35DAA" w:rsidRPr="00A35DAA" w:rsidRDefault="00A35DAA" w:rsidP="00A35DAA">
            <w:pPr>
              <w:jc w:val="center"/>
              <w:rPr>
                <w:rFonts w:ascii="GHEA Grapalat" w:hAnsi="GHEA Grapalat" w:cs="Calibri"/>
                <w:b/>
                <w:color w:val="000000"/>
                <w:sz w:val="20"/>
                <w:szCs w:val="20"/>
                <w:lang w:val="en-US"/>
              </w:rPr>
            </w:pPr>
            <w:r>
              <w:rPr>
                <w:rFonts w:ascii="GHEA Grapalat" w:hAnsi="GHEA Grapalat" w:cs="Calibri"/>
                <w:color w:val="000000"/>
                <w:sz w:val="20"/>
                <w:szCs w:val="20"/>
              </w:rPr>
              <w:t>71351540/7</w:t>
            </w:r>
            <w:r>
              <w:rPr>
                <w:rFonts w:ascii="GHEA Grapalat" w:hAnsi="GHEA Grapalat" w:cs="Calibri"/>
                <w:color w:val="000000"/>
                <w:sz w:val="20"/>
                <w:szCs w:val="20"/>
                <w:lang w:val="en-US"/>
              </w:rPr>
              <w:t>5</w:t>
            </w:r>
          </w:p>
        </w:tc>
        <w:tc>
          <w:tcPr>
            <w:tcW w:w="7310" w:type="dxa"/>
            <w:tcBorders>
              <w:top w:val="single" w:sz="4" w:space="0" w:color="auto"/>
              <w:left w:val="single" w:sz="4" w:space="0" w:color="auto"/>
              <w:right w:val="single" w:sz="4" w:space="0" w:color="auto"/>
            </w:tcBorders>
          </w:tcPr>
          <w:p w:rsidR="00A35DAA" w:rsidRPr="00A35DAA" w:rsidRDefault="00A35DAA" w:rsidP="00A35DAA">
            <w:pPr>
              <w:tabs>
                <w:tab w:val="left" w:pos="1483"/>
              </w:tabs>
              <w:rPr>
                <w:rFonts w:ascii="GHEA Grapalat" w:hAnsi="GHEA Grapalat"/>
                <w:sz w:val="20"/>
              </w:rPr>
            </w:pPr>
            <w:r w:rsidRPr="00A35DAA">
              <w:rPr>
                <w:rFonts w:ascii="GHEA Grapalat" w:hAnsi="GHEA Grapalat"/>
                <w:sz w:val="20"/>
              </w:rPr>
              <w:t>Техническое описание</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Общих требований к обслуживанию:</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xml:space="preserve">1. Технический надзор обеспечивает выполнение ремонтных работ  с необходимым качеством и  в соответствии с инженерными проектами, </w:t>
            </w:r>
            <w:r w:rsidRPr="00A35DAA">
              <w:rPr>
                <w:rFonts w:ascii="GHEA Grapalat" w:hAnsi="GHEA Grapalat"/>
                <w:sz w:val="20"/>
              </w:rPr>
              <w:lastRenderedPageBreak/>
              <w:t>техническими особенностями и   другими договорными документами.</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3. Основными обязанностями исполнителя технического надзора  являются:</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ежедневно фотографировать состояние объекта строительства от начала до конца строительства;</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проверять и утверждать рабочие и исполнительные документы, подготовленные Подрядчиком,</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•Перед началом работ подрядчик совместно с организацией технического контроля и представителем Заказчика проводит обследование объекта и указывает на схематическом плане место и объем выполняемых работ. При необходимости по заданию Заказчика ямные ремонтные работы должны проводиться на нескольких объектах одновременно</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A35DAA" w:rsidRDefault="00A35DAA" w:rsidP="00A35DAA">
            <w:pPr>
              <w:tabs>
                <w:tab w:val="left" w:pos="1483"/>
              </w:tabs>
              <w:rPr>
                <w:rFonts w:ascii="GHEA Grapalat" w:hAnsi="GHEA Grapalat"/>
                <w:sz w:val="20"/>
              </w:rPr>
            </w:pPr>
            <w:r w:rsidRPr="00A35DAA">
              <w:rPr>
                <w:rFonts w:ascii="GHEA Grapalat" w:hAnsi="GHEA Grapalat"/>
                <w:sz w:val="20"/>
              </w:rPr>
              <w:t xml:space="preserve">• проводить ежедневный контроль качества и количественную проверку (осуществляя соответствующие записи в журнале), необходимые проверки </w:t>
            </w:r>
            <w:r w:rsidRPr="00A35DAA">
              <w:rPr>
                <w:rFonts w:ascii="GHEA Grapalat" w:hAnsi="GHEA Grapalat"/>
                <w:sz w:val="20"/>
              </w:rPr>
              <w:lastRenderedPageBreak/>
              <w:t>работ, выполняемых в рамках договорного соглашения,</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а также другие соответствующие меры;</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выполнять необходимые ежедневные записи (с указанием также названия улицы, района, месяца и числа), необходимые для контроля выполненияконтракта (включая рабочие сертификаты и другие необходимые документы);</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проводить измерения объемов работ и участвовать в составлении и утверждении исполнительных документов,</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при предъявлении каждого исполнительного акта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измерить работы, которые должны быть выполнены по указанию Заказчика.</w:t>
            </w:r>
          </w:p>
          <w:p w:rsidR="00A35DAA" w:rsidRPr="00A35DAA" w:rsidRDefault="00A35DAA" w:rsidP="00A35DAA">
            <w:pPr>
              <w:tabs>
                <w:tab w:val="left" w:pos="1483"/>
              </w:tabs>
              <w:rPr>
                <w:rFonts w:ascii="GHEA Grapalat" w:hAnsi="GHEA Grapalat"/>
                <w:sz w:val="20"/>
              </w:rPr>
            </w:pP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Требования к отчетности:</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 xml:space="preserve">Окончательный отчет представляется в течение пяти рабочих дней после подписания Поставщиком услуг окончательного отчета об исполнении </w:t>
            </w:r>
            <w:r w:rsidRPr="00A35DAA">
              <w:rPr>
                <w:rFonts w:ascii="GHEA Grapalat" w:hAnsi="GHEA Grapalat"/>
                <w:sz w:val="20"/>
              </w:rPr>
              <w:lastRenderedPageBreak/>
              <w:t>строительных работ.                                                                                                      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1) жилые (за исключением индивидуальных жилых домов, гаражей, вспомогательных построек, а также работ, не требующих разрешения на строительство), общественные и промышленные (за исключением работ, не требующих разрешения на строительство)</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2) гидротехнический</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3) энергетик</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4) связь</w:t>
            </w:r>
          </w:p>
          <w:p w:rsidR="00A35DAA" w:rsidRPr="00A35DAA" w:rsidRDefault="00A35DAA" w:rsidP="00A35DAA">
            <w:pPr>
              <w:tabs>
                <w:tab w:val="left" w:pos="1483"/>
              </w:tabs>
              <w:rPr>
                <w:rFonts w:ascii="GHEA Grapalat" w:hAnsi="GHEA Grapalat"/>
                <w:sz w:val="20"/>
              </w:rPr>
            </w:pPr>
            <w:r w:rsidRPr="00A35DAA">
              <w:rPr>
                <w:rFonts w:ascii="GHEA Grapalat" w:hAnsi="GHEA Grapalat"/>
                <w:sz w:val="20"/>
              </w:rPr>
              <w:t>5) транспорт</w:t>
            </w:r>
          </w:p>
          <w:p w:rsidR="00A35DAA" w:rsidRPr="002125D0" w:rsidRDefault="00A35DAA" w:rsidP="00A35DAA">
            <w:pPr>
              <w:tabs>
                <w:tab w:val="left" w:pos="1483"/>
              </w:tabs>
              <w:rPr>
                <w:rFonts w:ascii="GHEA Grapalat" w:hAnsi="GHEA Grapalat"/>
                <w:sz w:val="20"/>
              </w:rPr>
            </w:pPr>
            <w:r w:rsidRPr="00A35DAA">
              <w:rPr>
                <w:rFonts w:ascii="GHEA Grapalat" w:hAnsi="GHEA Grapalat"/>
                <w:sz w:val="20"/>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454" w:type="dxa"/>
            <w:tcBorders>
              <w:top w:val="single" w:sz="4" w:space="0" w:color="auto"/>
              <w:left w:val="single" w:sz="4" w:space="0" w:color="auto"/>
              <w:bottom w:val="single" w:sz="4" w:space="0" w:color="auto"/>
              <w:right w:val="single" w:sz="4" w:space="0" w:color="auto"/>
            </w:tcBorders>
            <w:vAlign w:val="center"/>
          </w:tcPr>
          <w:p w:rsidR="00A35DAA" w:rsidRPr="00E40AC8" w:rsidRDefault="00A35DAA" w:rsidP="00A35DA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186" w:type="dxa"/>
            <w:tcBorders>
              <w:top w:val="single" w:sz="4" w:space="0" w:color="auto"/>
              <w:left w:val="single" w:sz="4" w:space="0" w:color="auto"/>
              <w:bottom w:val="single" w:sz="4" w:space="0" w:color="auto"/>
              <w:right w:val="single" w:sz="4" w:space="0" w:color="auto"/>
            </w:tcBorders>
            <w:vAlign w:val="center"/>
          </w:tcPr>
          <w:p w:rsidR="00A35DAA" w:rsidRPr="00E40AC8" w:rsidRDefault="00A35DAA" w:rsidP="00A35DAA">
            <w:pPr>
              <w:widowControl w:val="0"/>
              <w:spacing w:after="120"/>
              <w:jc w:val="center"/>
              <w:rPr>
                <w:rFonts w:ascii="GHEA Grapalat" w:hAnsi="GHEA Grapalat"/>
                <w:sz w:val="20"/>
              </w:rPr>
            </w:pPr>
          </w:p>
        </w:tc>
        <w:tc>
          <w:tcPr>
            <w:tcW w:w="732" w:type="dxa"/>
            <w:tcBorders>
              <w:top w:val="single" w:sz="4" w:space="0" w:color="auto"/>
              <w:left w:val="single" w:sz="4" w:space="0" w:color="auto"/>
              <w:bottom w:val="single" w:sz="4" w:space="0" w:color="auto"/>
              <w:right w:val="single" w:sz="4" w:space="0" w:color="auto"/>
            </w:tcBorders>
            <w:vAlign w:val="center"/>
          </w:tcPr>
          <w:p w:rsidR="00A35DAA" w:rsidRPr="00E40AC8" w:rsidRDefault="00A35DAA" w:rsidP="00A35DAA">
            <w:pPr>
              <w:widowControl w:val="0"/>
              <w:spacing w:after="120"/>
              <w:jc w:val="center"/>
              <w:rPr>
                <w:rFonts w:ascii="GHEA Grapalat" w:hAnsi="GHEA Grapalat"/>
                <w:sz w:val="20"/>
              </w:rPr>
            </w:pPr>
            <w:r>
              <w:rPr>
                <w:rFonts w:ascii="GHEA Grapalat" w:hAnsi="GHEA Grapalat"/>
                <w:sz w:val="20"/>
              </w:rPr>
              <w:t>1</w:t>
            </w:r>
          </w:p>
        </w:tc>
        <w:tc>
          <w:tcPr>
            <w:tcW w:w="1565" w:type="dxa"/>
            <w:tcBorders>
              <w:top w:val="single" w:sz="4" w:space="0" w:color="auto"/>
              <w:left w:val="single" w:sz="4" w:space="0" w:color="auto"/>
              <w:bottom w:val="single" w:sz="4" w:space="0" w:color="auto"/>
              <w:right w:val="single" w:sz="4" w:space="0" w:color="auto"/>
            </w:tcBorders>
            <w:vAlign w:val="center"/>
          </w:tcPr>
          <w:p w:rsidR="00A35DAA" w:rsidRDefault="00A35DAA" w:rsidP="00A35DAA">
            <w:pPr>
              <w:rPr>
                <w:rFonts w:ascii="GHEA Grapalat" w:hAnsi="GHEA Grapalat" w:cs="Calibri"/>
                <w:color w:val="000000"/>
                <w:sz w:val="20"/>
                <w:szCs w:val="20"/>
              </w:rPr>
            </w:pPr>
            <w:r>
              <w:rPr>
                <w:rFonts w:ascii="GHEA Grapalat" w:hAnsi="GHEA Grapalat" w:cs="Calibri"/>
                <w:color w:val="000000"/>
                <w:sz w:val="20"/>
                <w:szCs w:val="20"/>
              </w:rPr>
              <w:t>согласно заказу-заданию</w:t>
            </w:r>
          </w:p>
        </w:tc>
        <w:tc>
          <w:tcPr>
            <w:tcW w:w="1289" w:type="dxa"/>
            <w:tcBorders>
              <w:top w:val="single" w:sz="4" w:space="0" w:color="auto"/>
              <w:left w:val="single" w:sz="4" w:space="0" w:color="auto"/>
              <w:bottom w:val="single" w:sz="4" w:space="0" w:color="auto"/>
              <w:right w:val="single" w:sz="4" w:space="0" w:color="auto"/>
            </w:tcBorders>
            <w:vAlign w:val="center"/>
          </w:tcPr>
          <w:p w:rsidR="00A35DAA" w:rsidRDefault="00A35DAA" w:rsidP="00A35DAA">
            <w:pPr>
              <w:rPr>
                <w:rFonts w:ascii="GHEA Grapalat" w:hAnsi="GHEA Grapalat" w:cs="Calibri"/>
                <w:color w:val="000000"/>
                <w:sz w:val="16"/>
                <w:szCs w:val="16"/>
              </w:rPr>
            </w:pPr>
            <w:r>
              <w:rPr>
                <w:rFonts w:ascii="GHEA Grapalat" w:hAnsi="GHEA Grapalat" w:cs="Calibri"/>
                <w:color w:val="000000"/>
                <w:sz w:val="16"/>
                <w:szCs w:val="16"/>
              </w:rPr>
              <w:t xml:space="preserve">Контракт  вступает в силу со дня ратификации контракта на закупку </w:t>
            </w:r>
            <w:r>
              <w:rPr>
                <w:rFonts w:ascii="GHEA Grapalat" w:hAnsi="GHEA Grapalat" w:cs="Calibri"/>
                <w:color w:val="000000"/>
                <w:sz w:val="16"/>
                <w:szCs w:val="16"/>
              </w:rPr>
              <w:lastRenderedPageBreak/>
              <w:t>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7C7A" w:rsidRPr="00F412AC" w:rsidTr="00507C7A">
        <w:trPr>
          <w:trHeight w:val="363"/>
          <w:jc w:val="center"/>
        </w:trPr>
        <w:tc>
          <w:tcPr>
            <w:tcW w:w="1207" w:type="dxa"/>
            <w:vAlign w:val="center"/>
          </w:tcPr>
          <w:p w:rsidR="00507C7A" w:rsidRDefault="00507C7A" w:rsidP="00507C7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507C7A" w:rsidRPr="00A35DAA" w:rsidRDefault="00507C7A" w:rsidP="00A35DAA">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436E6E">
              <w:rPr>
                <w:rFonts w:ascii="GHEA Grapalat" w:hAnsi="GHEA Grapalat" w:cs="Calibri"/>
                <w:color w:val="000000"/>
                <w:sz w:val="20"/>
                <w:szCs w:val="20"/>
              </w:rPr>
              <w:t>7</w:t>
            </w:r>
            <w:r w:rsidR="00A35DAA">
              <w:rPr>
                <w:rFonts w:ascii="GHEA Grapalat" w:hAnsi="GHEA Grapalat" w:cs="Calibri"/>
                <w:color w:val="000000"/>
                <w:sz w:val="20"/>
                <w:szCs w:val="20"/>
                <w:lang w:val="en-US"/>
              </w:rPr>
              <w:t>5</w:t>
            </w:r>
          </w:p>
        </w:tc>
        <w:tc>
          <w:tcPr>
            <w:tcW w:w="2236" w:type="dxa"/>
            <w:vAlign w:val="center"/>
          </w:tcPr>
          <w:p w:rsidR="00507C7A" w:rsidRDefault="00507C7A" w:rsidP="00507C7A">
            <w:pPr>
              <w:jc w:val="center"/>
              <w:rPr>
                <w:rFonts w:ascii="GHEA Grapalat" w:hAnsi="GHEA Grapalat" w:cs="Calibri"/>
                <w:color w:val="000000"/>
                <w:sz w:val="20"/>
                <w:szCs w:val="20"/>
              </w:rPr>
            </w:pPr>
            <w:r>
              <w:rPr>
                <w:rFonts w:ascii="GHEA Grapalat" w:hAnsi="GHEA Grapalat"/>
              </w:rPr>
              <w:t xml:space="preserve">Консалтинговые услуги по техническому надзору  качества </w:t>
            </w:r>
            <w:r w:rsidR="00A35DAA">
              <w:rPr>
                <w:rFonts w:ascii="GHEA Grapalat" w:hAnsi="GHEA Grapalat"/>
              </w:rPr>
              <w:t>строительных работ, требующих срочного решения в Ереване</w:t>
            </w:r>
          </w:p>
        </w:tc>
        <w:tc>
          <w:tcPr>
            <w:tcW w:w="714" w:type="dxa"/>
            <w:vAlign w:val="center"/>
          </w:tcPr>
          <w:p w:rsidR="00507C7A" w:rsidRPr="00E85F0C" w:rsidRDefault="00507C7A" w:rsidP="00507C7A">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507C7A" w:rsidRPr="00E85F0C" w:rsidRDefault="00A35DAA" w:rsidP="00A35DAA">
            <w:pPr>
              <w:jc w:val="center"/>
              <w:rPr>
                <w:rFonts w:ascii="GHEA Grapalat" w:hAnsi="GHEA Grapalat"/>
                <w:sz w:val="20"/>
                <w:lang w:val="pt-BR"/>
              </w:rPr>
            </w:pPr>
            <w:r>
              <w:rPr>
                <w:rFonts w:ascii="GHEA Grapalat" w:hAnsi="GHEA Grapalat"/>
                <w:sz w:val="20"/>
                <w:lang w:val="en-US"/>
              </w:rPr>
              <w:t>20</w:t>
            </w:r>
            <w:r w:rsidR="00507C7A" w:rsidRPr="00F566BF">
              <w:rPr>
                <w:rFonts w:ascii="GHEA Grapalat" w:hAnsi="GHEA Grapalat"/>
                <w:sz w:val="20"/>
                <w:lang w:val="pt-BR"/>
              </w:rPr>
              <w:t xml:space="preserve"> %</w:t>
            </w:r>
          </w:p>
        </w:tc>
        <w:tc>
          <w:tcPr>
            <w:tcW w:w="714" w:type="dxa"/>
            <w:vAlign w:val="center"/>
          </w:tcPr>
          <w:p w:rsidR="00507C7A" w:rsidRPr="00E85F0C" w:rsidRDefault="00A35DAA" w:rsidP="00507C7A">
            <w:pPr>
              <w:jc w:val="center"/>
              <w:rPr>
                <w:rFonts w:ascii="GHEA Grapalat" w:hAnsi="GHEA Grapalat"/>
                <w:sz w:val="20"/>
                <w:lang w:val="pt-BR"/>
              </w:rPr>
            </w:pPr>
            <w:r>
              <w:rPr>
                <w:rFonts w:ascii="GHEA Grapalat" w:hAnsi="GHEA Grapalat"/>
                <w:sz w:val="20"/>
                <w:lang w:val="en-US"/>
              </w:rPr>
              <w:t>20</w:t>
            </w:r>
            <w:r w:rsidR="00507C7A" w:rsidRPr="00C32F54">
              <w:rPr>
                <w:rFonts w:ascii="GHEA Grapalat" w:hAnsi="GHEA Grapalat"/>
                <w:sz w:val="20"/>
                <w:lang w:val="pt-BR"/>
              </w:rPr>
              <w:t>%</w:t>
            </w:r>
          </w:p>
        </w:tc>
        <w:tc>
          <w:tcPr>
            <w:tcW w:w="715" w:type="dxa"/>
            <w:vAlign w:val="center"/>
          </w:tcPr>
          <w:p w:rsidR="00507C7A" w:rsidRPr="00E85F0C" w:rsidRDefault="00A35DAA" w:rsidP="00507C7A">
            <w:pPr>
              <w:jc w:val="center"/>
              <w:rPr>
                <w:rFonts w:ascii="GHEA Grapalat" w:hAnsi="GHEA Grapalat"/>
                <w:sz w:val="20"/>
                <w:lang w:val="pt-BR"/>
              </w:rPr>
            </w:pPr>
            <w:r>
              <w:rPr>
                <w:rFonts w:ascii="GHEA Grapalat" w:hAnsi="GHEA Grapalat"/>
                <w:sz w:val="20"/>
                <w:lang w:val="en-US"/>
              </w:rPr>
              <w:t>50</w:t>
            </w:r>
            <w:r w:rsidR="00507C7A" w:rsidRPr="00C32F54">
              <w:rPr>
                <w:rFonts w:ascii="GHEA Grapalat" w:hAnsi="GHEA Grapalat"/>
                <w:sz w:val="20"/>
                <w:lang w:val="pt-BR"/>
              </w:rPr>
              <w:t xml:space="preserve"> %</w:t>
            </w:r>
          </w:p>
        </w:tc>
        <w:tc>
          <w:tcPr>
            <w:tcW w:w="714" w:type="dxa"/>
            <w:vAlign w:val="center"/>
          </w:tcPr>
          <w:p w:rsidR="00507C7A" w:rsidRPr="001D3DFC" w:rsidRDefault="00A35DAA" w:rsidP="00507C7A">
            <w:pPr>
              <w:jc w:val="center"/>
              <w:rPr>
                <w:rFonts w:ascii="GHEA Grapalat" w:hAnsi="GHEA Grapalat"/>
                <w:sz w:val="20"/>
                <w:lang w:val="pt-BR"/>
              </w:rPr>
            </w:pPr>
            <w:r>
              <w:rPr>
                <w:rFonts w:ascii="GHEA Grapalat" w:hAnsi="GHEA Grapalat"/>
                <w:sz w:val="20"/>
              </w:rPr>
              <w:t>50</w:t>
            </w:r>
            <w:r w:rsidR="00507C7A" w:rsidRPr="002A7C77">
              <w:rPr>
                <w:rFonts w:ascii="GHEA Grapalat" w:hAnsi="GHEA Grapalat"/>
                <w:sz w:val="20"/>
                <w:lang w:val="pt-BR"/>
              </w:rPr>
              <w:t xml:space="preserve"> %</w:t>
            </w:r>
          </w:p>
        </w:tc>
        <w:tc>
          <w:tcPr>
            <w:tcW w:w="752" w:type="dxa"/>
            <w:vAlign w:val="center"/>
          </w:tcPr>
          <w:p w:rsidR="00507C7A" w:rsidRPr="001D3DFC" w:rsidRDefault="00A35DAA" w:rsidP="00507C7A">
            <w:pPr>
              <w:jc w:val="center"/>
              <w:rPr>
                <w:rFonts w:ascii="GHEA Grapalat" w:hAnsi="GHEA Grapalat"/>
                <w:sz w:val="20"/>
                <w:lang w:val="pt-BR"/>
              </w:rPr>
            </w:pPr>
            <w:r>
              <w:rPr>
                <w:rFonts w:ascii="GHEA Grapalat" w:hAnsi="GHEA Grapalat"/>
                <w:sz w:val="20"/>
                <w:lang w:val="en-US"/>
              </w:rPr>
              <w:t>50</w:t>
            </w:r>
            <w:r w:rsidR="00507C7A" w:rsidRPr="002A7C77">
              <w:rPr>
                <w:rFonts w:ascii="GHEA Grapalat" w:hAnsi="GHEA Grapalat"/>
                <w:sz w:val="20"/>
                <w:lang w:val="pt-BR"/>
              </w:rPr>
              <w:t xml:space="preserve"> %</w:t>
            </w:r>
          </w:p>
        </w:tc>
        <w:tc>
          <w:tcPr>
            <w:tcW w:w="677" w:type="dxa"/>
            <w:vAlign w:val="center"/>
          </w:tcPr>
          <w:p w:rsidR="00507C7A" w:rsidRDefault="00A35DAA" w:rsidP="00507C7A">
            <w:r>
              <w:rPr>
                <w:rFonts w:ascii="GHEA Grapalat" w:hAnsi="GHEA Grapalat"/>
                <w:sz w:val="20"/>
                <w:lang w:val="en-US"/>
              </w:rPr>
              <w:t>7</w:t>
            </w:r>
            <w:r w:rsidR="00436E6E">
              <w:rPr>
                <w:rFonts w:ascii="GHEA Grapalat" w:hAnsi="GHEA Grapalat"/>
                <w:sz w:val="20"/>
              </w:rPr>
              <w:t>0</w:t>
            </w:r>
            <w:r w:rsidR="00507C7A" w:rsidRPr="00BF01C1">
              <w:rPr>
                <w:rFonts w:ascii="GHEA Grapalat" w:hAnsi="GHEA Grapalat"/>
                <w:sz w:val="20"/>
                <w:lang w:val="pt-BR"/>
              </w:rPr>
              <w:t xml:space="preserve"> %</w:t>
            </w:r>
          </w:p>
        </w:tc>
        <w:tc>
          <w:tcPr>
            <w:tcW w:w="714" w:type="dxa"/>
            <w:vAlign w:val="center"/>
          </w:tcPr>
          <w:p w:rsidR="00507C7A" w:rsidRDefault="00A35DAA" w:rsidP="00507C7A">
            <w:r>
              <w:rPr>
                <w:rFonts w:ascii="GHEA Grapalat" w:hAnsi="GHEA Grapalat"/>
                <w:sz w:val="20"/>
                <w:lang w:val="en-US"/>
              </w:rPr>
              <w:t>7</w:t>
            </w:r>
            <w:r w:rsidR="00436E6E">
              <w:rPr>
                <w:rFonts w:ascii="GHEA Grapalat" w:hAnsi="GHEA Grapalat"/>
                <w:sz w:val="20"/>
              </w:rPr>
              <w:t>0</w:t>
            </w:r>
            <w:r w:rsidR="00507C7A" w:rsidRPr="00BF01C1">
              <w:rPr>
                <w:rFonts w:ascii="GHEA Grapalat" w:hAnsi="GHEA Grapalat"/>
                <w:sz w:val="20"/>
                <w:lang w:val="pt-BR"/>
              </w:rPr>
              <w:t>%</w:t>
            </w:r>
          </w:p>
        </w:tc>
        <w:tc>
          <w:tcPr>
            <w:tcW w:w="714" w:type="dxa"/>
            <w:vAlign w:val="center"/>
          </w:tcPr>
          <w:p w:rsidR="00507C7A" w:rsidRDefault="00A35DAA" w:rsidP="00507C7A">
            <w:r>
              <w:rPr>
                <w:rFonts w:ascii="GHEA Grapalat" w:hAnsi="GHEA Grapalat"/>
                <w:sz w:val="20"/>
                <w:lang w:val="en-US"/>
              </w:rPr>
              <w:t>7</w:t>
            </w:r>
            <w:bookmarkStart w:id="27" w:name="_GoBack"/>
            <w:bookmarkEnd w:id="27"/>
            <w:r w:rsidR="00436E6E">
              <w:rPr>
                <w:rFonts w:ascii="GHEA Grapalat" w:hAnsi="GHEA Grapalat"/>
                <w:sz w:val="20"/>
              </w:rPr>
              <w:t>0</w:t>
            </w:r>
            <w:r w:rsidR="00507C7A" w:rsidRPr="00BF01C1">
              <w:rPr>
                <w:rFonts w:ascii="GHEA Grapalat" w:hAnsi="GHEA Grapalat"/>
                <w:sz w:val="20"/>
                <w:lang w:val="pt-BR"/>
              </w:rPr>
              <w:t xml:space="preserve"> %</w:t>
            </w:r>
          </w:p>
        </w:tc>
        <w:tc>
          <w:tcPr>
            <w:tcW w:w="715" w:type="dxa"/>
            <w:vAlign w:val="center"/>
          </w:tcPr>
          <w:p w:rsidR="00507C7A" w:rsidRDefault="00507C7A" w:rsidP="00507C7A">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507C7A" w:rsidRDefault="00507C7A" w:rsidP="00507C7A">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507C7A" w:rsidRPr="00F566BF" w:rsidRDefault="00507C7A" w:rsidP="00507C7A">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507C7A" w:rsidRPr="00F566BF" w:rsidRDefault="00507C7A" w:rsidP="00507C7A">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228" w:rsidRDefault="00937228">
      <w:r>
        <w:separator/>
      </w:r>
    </w:p>
  </w:endnote>
  <w:endnote w:type="continuationSeparator" w:id="0">
    <w:p w:rsidR="00937228" w:rsidRDefault="0093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35DAA">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228" w:rsidRDefault="00937228">
      <w:r>
        <w:separator/>
      </w:r>
    </w:p>
  </w:footnote>
  <w:footnote w:type="continuationSeparator" w:id="0">
    <w:p w:rsidR="00937228" w:rsidRDefault="00937228">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228"/>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DAA"/>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93084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29DD9-E524-4465-BE88-9F0C2BDD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77</Pages>
  <Words>18864</Words>
  <Characters>107525</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1750</cp:revision>
  <cp:lastPrinted>2018-02-16T07:12:00Z</cp:lastPrinted>
  <dcterms:created xsi:type="dcterms:W3CDTF">2019-10-28T07:04:00Z</dcterms:created>
  <dcterms:modified xsi:type="dcterms:W3CDTF">2024-02-16T06:33:00Z</dcterms:modified>
</cp:coreProperties>
</file>